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rPr>
          <w:rFonts w:ascii="黑体" w:hAnsi="黑体" w:eastAsia="黑体" w:cs="宋体"/>
          <w:kern w:val="0"/>
          <w:sz w:val="32"/>
          <w:szCs w:val="32"/>
        </w:rPr>
      </w:pPr>
    </w:p>
    <w:p>
      <w:pPr>
        <w:widowControl/>
        <w:spacing w:line="360" w:lineRule="auto"/>
        <w:jc w:val="center"/>
        <w:rPr>
          <w:rFonts w:ascii="方正小标宋_GBK" w:hAnsi="宋体" w:eastAsia="方正小标宋_GBK" w:cs="宋体"/>
          <w:kern w:val="0"/>
          <w:sz w:val="32"/>
          <w:szCs w:val="32"/>
        </w:rPr>
      </w:pPr>
      <w:r>
        <w:rPr>
          <w:rFonts w:hint="eastAsia" w:ascii="方正小标宋_GBK" w:hAnsi="宋体" w:eastAsia="方正小标宋_GBK" w:cs="宋体"/>
          <w:kern w:val="0"/>
          <w:sz w:val="32"/>
          <w:szCs w:val="32"/>
        </w:rPr>
        <w:t>初赛作品数据导出流程及推荐至决赛作品信息汇总模板</w:t>
      </w:r>
    </w:p>
    <w:p>
      <w:pPr>
        <w:widowControl/>
        <w:spacing w:line="360" w:lineRule="auto"/>
        <w:rPr>
          <w:rFonts w:ascii="方正小标宋_GBK" w:hAnsi="宋体" w:eastAsia="方正小标宋_GBK" w:cs="宋体"/>
          <w:kern w:val="0"/>
          <w:sz w:val="32"/>
          <w:szCs w:val="32"/>
        </w:rPr>
      </w:pPr>
    </w:p>
    <w:p>
      <w:pPr>
        <w:widowControl/>
        <w:spacing w:line="360" w:lineRule="auto"/>
        <w:rPr>
          <w:rFonts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0</w:t>
      </w:r>
      <w:r>
        <w:rPr>
          <w:rFonts w:ascii="宋体" w:hAnsi="宋体" w:eastAsia="宋体" w:cs="宋体"/>
          <w:b/>
          <w:bCs/>
          <w:kern w:val="0"/>
          <w:sz w:val="24"/>
          <w:szCs w:val="24"/>
        </w:rPr>
        <w:t>1</w:t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drawing>
          <wp:inline distT="0" distB="0" distL="0" distR="0">
            <wp:extent cx="5274310" cy="2016760"/>
            <wp:effectExtent l="0" t="0" r="2540" b="2540"/>
            <wp:docPr id="10" name="图片 10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图片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1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-使用校园网打开网址南开大学团委成长服务平台（czfw.nankai.edu.cn），选择“创新创业大赛”。</w:t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-使用外网访问的</w:t>
      </w:r>
      <w:r>
        <w:rPr>
          <w:rFonts w:hint="eastAsia" w:ascii="宋体" w:hAnsi="宋体" w:eastAsia="宋体" w:cs="宋体"/>
          <w:kern w:val="0"/>
          <w:sz w:val="24"/>
          <w:szCs w:val="24"/>
        </w:rPr>
        <w:t>老师</w:t>
      </w:r>
      <w:r>
        <w:rPr>
          <w:rFonts w:ascii="宋体" w:hAnsi="宋体" w:eastAsia="宋体" w:cs="宋体"/>
          <w:kern w:val="0"/>
          <w:sz w:val="24"/>
          <w:szCs w:val="24"/>
        </w:rPr>
        <w:t>请登录网址webvpn.nankai.edu.cn，输入信息门户账号密码后，进入创新创业服务平台。</w:t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为了确保顺利登陆，建议</w:t>
      </w:r>
      <w:r>
        <w:rPr>
          <w:rFonts w:hint="eastAsia" w:ascii="宋体" w:hAnsi="宋体" w:eastAsia="宋体" w:cs="宋体"/>
          <w:kern w:val="0"/>
          <w:sz w:val="24"/>
          <w:szCs w:val="24"/>
        </w:rPr>
        <w:t>各位老师</w:t>
      </w:r>
      <w:r>
        <w:rPr>
          <w:rFonts w:ascii="宋体" w:hAnsi="宋体" w:eastAsia="宋体" w:cs="宋体"/>
          <w:kern w:val="0"/>
          <w:sz w:val="24"/>
          <w:szCs w:val="24"/>
        </w:rPr>
        <w:t>尽量使用360浏览器、火狐浏览器等非IE浏览器。</w:t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spacing w:line="360" w:lineRule="auto"/>
        <w:rPr>
          <w:rFonts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0</w:t>
      </w:r>
      <w:r>
        <w:rPr>
          <w:rFonts w:ascii="宋体" w:hAnsi="宋体" w:eastAsia="宋体" w:cs="宋体"/>
          <w:b/>
          <w:bCs/>
          <w:kern w:val="0"/>
          <w:sz w:val="24"/>
          <w:szCs w:val="24"/>
        </w:rPr>
        <w:t>2</w:t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drawing>
          <wp:inline distT="0" distB="0" distL="0" distR="0">
            <wp:extent cx="4743450" cy="2341245"/>
            <wp:effectExtent l="0" t="0" r="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56897" cy="2347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-</w:t>
      </w:r>
      <w:r>
        <w:rPr>
          <w:rFonts w:hint="eastAsia" w:ascii="宋体" w:hAnsi="宋体" w:eastAsia="宋体" w:cs="宋体"/>
          <w:kern w:val="0"/>
          <w:sz w:val="24"/>
          <w:szCs w:val="24"/>
        </w:rPr>
        <w:t>点击学院后，输入学院账号和密码进行登录</w:t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-</w:t>
      </w:r>
      <w:r>
        <w:rPr>
          <w:rFonts w:hint="eastAsia" w:ascii="宋体" w:hAnsi="宋体" w:eastAsia="宋体" w:cs="宋体"/>
          <w:kern w:val="0"/>
          <w:sz w:val="24"/>
          <w:szCs w:val="24"/>
        </w:rPr>
        <w:t>账号为“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学院全称</w:t>
      </w:r>
      <w:r>
        <w:rPr>
          <w:rFonts w:hint="eastAsia" w:ascii="宋体" w:hAnsi="宋体" w:eastAsia="宋体" w:cs="宋体"/>
          <w:kern w:val="0"/>
          <w:sz w:val="24"/>
          <w:szCs w:val="24"/>
        </w:rPr>
        <w:t>”，初始密码为“cxcy</w:t>
      </w:r>
      <w:r>
        <w:rPr>
          <w:rFonts w:ascii="宋体" w:hAnsi="宋体" w:eastAsia="宋体" w:cs="宋体"/>
          <w:kern w:val="0"/>
          <w:sz w:val="24"/>
          <w:szCs w:val="24"/>
        </w:rPr>
        <w:t>123456</w:t>
      </w:r>
      <w:r>
        <w:rPr>
          <w:rFonts w:hint="eastAsia" w:ascii="宋体" w:hAnsi="宋体" w:eastAsia="宋体" w:cs="宋体"/>
          <w:kern w:val="0"/>
          <w:sz w:val="24"/>
          <w:szCs w:val="24"/>
        </w:rPr>
        <w:t>”,例如文学院的账号为“文学院”，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初始密码为“cxcy</w:t>
      </w:r>
      <w:r>
        <w:rPr>
          <w:rFonts w:ascii="宋体" w:hAnsi="宋体" w:eastAsia="宋体" w:cs="宋体"/>
          <w:b/>
          <w:bCs/>
          <w:kern w:val="0"/>
          <w:sz w:val="24"/>
          <w:szCs w:val="24"/>
        </w:rPr>
        <w:t>123456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”</w:t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spacing w:line="360" w:lineRule="auto"/>
        <w:rPr>
          <w:rFonts w:ascii="方正小标宋_GBK" w:hAnsi="宋体" w:eastAsia="方正小标宋_GBK" w:cs="宋体"/>
          <w:b/>
          <w:bCs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0</w:t>
      </w:r>
      <w:r>
        <w:rPr>
          <w:rFonts w:ascii="宋体" w:hAnsi="宋体" w:eastAsia="宋体" w:cs="宋体"/>
          <w:b/>
          <w:bCs/>
          <w:kern w:val="0"/>
          <w:sz w:val="24"/>
          <w:szCs w:val="24"/>
        </w:rPr>
        <w:t>3</w:t>
      </w:r>
    </w:p>
    <w:p/>
    <w:p>
      <w:bookmarkStart w:id="0" w:name="_GoBack"/>
      <w:bookmarkEnd w:id="0"/>
      <w:r>
        <w:drawing>
          <wp:inline distT="0" distB="0" distL="0" distR="0">
            <wp:extent cx="5274310" cy="123507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rcRect t="1078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3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-</w:t>
      </w:r>
      <w:r>
        <w:rPr>
          <w:rFonts w:hint="eastAsia" w:ascii="宋体" w:hAnsi="宋体" w:eastAsia="宋体" w:cs="宋体"/>
          <w:kern w:val="0"/>
          <w:sz w:val="24"/>
          <w:szCs w:val="24"/>
        </w:rPr>
        <w:t>点击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“导出excel”</w:t>
      </w:r>
      <w:r>
        <w:rPr>
          <w:rFonts w:hint="eastAsia" w:ascii="宋体" w:hAnsi="宋体" w:eastAsia="宋体" w:cs="宋体"/>
          <w:kern w:val="0"/>
          <w:sz w:val="24"/>
          <w:szCs w:val="24"/>
        </w:rPr>
        <w:t>即可将本学院所有项目信息进行下载导出</w:t>
      </w:r>
    </w:p>
    <w:p>
      <w:pPr>
        <w:rPr>
          <w:rFonts w:ascii="宋体" w:hAnsi="宋体" w:eastAsia="宋体" w:cs="宋体"/>
          <w:kern w:val="0"/>
          <w:sz w:val="24"/>
          <w:szCs w:val="24"/>
        </w:rPr>
      </w:pPr>
    </w:p>
    <w:p>
      <w:pPr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0</w:t>
      </w:r>
      <w:r>
        <w:rPr>
          <w:rFonts w:ascii="宋体" w:hAnsi="宋体" w:eastAsia="宋体" w:cs="宋体"/>
          <w:kern w:val="0"/>
          <w:sz w:val="24"/>
          <w:szCs w:val="24"/>
        </w:rPr>
        <w:t>4</w:t>
      </w:r>
    </w:p>
    <w:p>
      <w:r>
        <w:drawing>
          <wp:inline distT="0" distB="0" distL="0" distR="0">
            <wp:extent cx="5274310" cy="454025"/>
            <wp:effectExtent l="0" t="0" r="2540" b="31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5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-</w:t>
      </w:r>
      <w:r>
        <w:rPr>
          <w:rFonts w:hint="eastAsia" w:ascii="宋体" w:hAnsi="宋体" w:eastAsia="宋体" w:cs="宋体"/>
          <w:kern w:val="0"/>
          <w:sz w:val="24"/>
          <w:szCs w:val="24"/>
        </w:rPr>
        <w:t>在导出的excel表基础上，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新增一列“是否推荐至决赛”</w:t>
      </w:r>
      <w:r>
        <w:rPr>
          <w:rFonts w:hint="eastAsia" w:ascii="宋体" w:hAnsi="宋体" w:eastAsia="宋体" w:cs="宋体"/>
          <w:kern w:val="0"/>
          <w:sz w:val="24"/>
          <w:szCs w:val="24"/>
        </w:rPr>
        <w:t>，并在推荐至校决赛的项目后新增“是”即可。</w:t>
      </w:r>
    </w:p>
    <w:p>
      <w:pPr>
        <w:widowControl/>
        <w:spacing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-将excel表命名为“学院名称-推荐至校赛名单”，并发送至邮箱nksc@nankai.edu.cn即可。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26D5CF58-AC6A-4EA4-BEE7-C5A6645039AE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5392E1F2-D743-4A8C-9020-ADA258CBE94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JkODQ1ZTIzNWRjYzE5MmFkYmVhNzMzZWVhZTlhOTgifQ=="/>
    <w:docVar w:name="KSO_WPS_MARK_KEY" w:val="0a15e18e-a636-48e2-9d6b-1ddb7d5f0bf9"/>
  </w:docVars>
  <w:rsids>
    <w:rsidRoot w:val="002E7F69"/>
    <w:rsid w:val="0003188D"/>
    <w:rsid w:val="00134EC8"/>
    <w:rsid w:val="002E7F69"/>
    <w:rsid w:val="00343DBB"/>
    <w:rsid w:val="00407AEE"/>
    <w:rsid w:val="009A7ABE"/>
    <w:rsid w:val="00B4784E"/>
    <w:rsid w:val="39EC1AC1"/>
    <w:rsid w:val="7BD00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310</Words>
  <Characters>400</Characters>
  <Lines>3</Lines>
  <Paragraphs>1</Paragraphs>
  <TotalTime>10</TotalTime>
  <ScaleCrop>false</ScaleCrop>
  <LinksUpToDate>false</LinksUpToDate>
  <CharactersWithSpaces>400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2023-02-26T09:47:00Z</dcterms:created>
  <dc:creator>Jeff Sun</dc:creator>
  <cp:lastModifiedBy>张显婧</cp:lastModifiedBy>
  <dcterms:modified xsi:type="dcterms:W3CDTF">2024-03-08T07:31:21Z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D1E22757E7F84E0F8C09C2B2F5264DD1_12</vt:lpwstr>
  </property>
</Properties>
</file>